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0" distR="0">
            <wp:extent cx="2819400" cy="1031672"/>
            <wp:effectExtent b="0" l="0" r="0" t="0"/>
            <wp:docPr descr="Shape&#10;&#10;Description automatically generated with medium confidence" id="702240327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316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Meeting Agenda: Harris County LGBTQIA+ Commission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Wednesday,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September 17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at 6:30 p.m.</w:t>
        <w:br w:type="textWrapping"/>
        <w:t xml:space="preserve">In-Person at The Montrose Center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Virtual via Zoom: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Click here to join.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Meeting ID: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978 0917 5351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Passcode: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163892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Call in (audio only):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+1 (346) 248-7799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Commission Members: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Victoria Cordova, Mo Jenkins, Ramiro Fonseca, Maria Gonzalez, PhD, Brandon Mack, M.Ed, Kylie McNaught, Kevin Nguyen, Giovanni Rosselli, Diamond Stylz, Victor Lopez, Brad Pritchett, Matthew Donovan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meeting will be a hybrid meeting. Members of the public sign up to give public comment by Zoom or telephone at the top of the meeting.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To make public comment, email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563c1"/>
            <w:u w:val="single"/>
            <w:rtl w:val="0"/>
          </w:rPr>
          <w:t xml:space="preserve">LGBTQIA@harriscountytx.gov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Welcome to our newest member, Matthew Donovan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Comment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(limit to 3 minutes per person if less than 20 speakers, 1 minute per person if more than 20 speakers)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HCSO Updates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Testing Event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Subcommittee Assignments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Communications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Advocacy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Community Engagement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Announcements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Adjournment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Mention">
    <w:name w:val="Mention"/>
    <w:basedOn w:val="DefaultParagraphFont"/>
    <w:uiPriority w:val="99"/>
    <w:unhideWhenUsed w:val="1"/>
    <w:rPr>
      <w:color w:val="2b579a"/>
      <w:shd w:color="auto" w:fill="e6e6e6" w:val="clear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5327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809175351?pwd=LrbaIpZEAExq4GXwaRGEha17toCTkr.1" TargetMode="Externa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hyperlink" Target="mailto:LGBTQIA@harriscountytx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pNp5WTEYfuClaS0ByjyU8KC9vg==">CgMxLjA4AHIhMU9KTVJOMXRWel96VEFnNXBCSlZZblNhb19MeEVNOTNW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1226fd758fa269fb57aa51bb434ae10e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be9618d560ce33c91b7683ba04a437d1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98B000A-2893-4B2C-9B3D-C0BB3D702A50}"/>
</file>

<file path=customXML/itemProps3.xml><?xml version="1.0" encoding="utf-8"?>
<ds:datastoreItem xmlns:ds="http://schemas.openxmlformats.org/officeDocument/2006/customXml" ds:itemID="{E9ED1F60-1E9F-465D-B321-AE3D5B2933FD}"/>
</file>

<file path=customXML/itemProps4.xml><?xml version="1.0" encoding="utf-8"?>
<ds:datastoreItem xmlns:ds="http://schemas.openxmlformats.org/officeDocument/2006/customXml" ds:itemID="{6ED569AF-EAB3-47C6-9C4C-10C69FF5959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Ruiz, Austin</dc:creator>
  <dcterms:created xsi:type="dcterms:W3CDTF">2025-07-14T22:13:00Z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